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36E" w:rsidRPr="00C04FAB" w:rsidRDefault="003C136E" w:rsidP="00C04FAB">
      <w:pPr>
        <w:spacing w:line="480" w:lineRule="auto"/>
        <w:rPr>
          <w:rFonts w:ascii="Times New Roman" w:hAnsi="Times New Roman" w:cs="Times New Roman"/>
          <w:sz w:val="24"/>
          <w:szCs w:val="24"/>
        </w:rPr>
      </w:pPr>
    </w:p>
    <w:p w:rsidR="003C136E" w:rsidRPr="00C04FAB" w:rsidRDefault="003C136E" w:rsidP="00C04FAB">
      <w:pPr>
        <w:spacing w:line="480" w:lineRule="auto"/>
        <w:rPr>
          <w:rFonts w:ascii="Times New Roman" w:hAnsi="Times New Roman" w:cs="Times New Roman"/>
          <w:sz w:val="24"/>
          <w:szCs w:val="24"/>
        </w:rPr>
      </w:pPr>
    </w:p>
    <w:p w:rsidR="003C136E" w:rsidRPr="00C04FAB" w:rsidRDefault="003C136E" w:rsidP="00C04FAB">
      <w:pPr>
        <w:spacing w:line="480" w:lineRule="auto"/>
        <w:rPr>
          <w:rFonts w:ascii="Times New Roman" w:hAnsi="Times New Roman" w:cs="Times New Roman"/>
          <w:sz w:val="24"/>
          <w:szCs w:val="24"/>
        </w:rPr>
      </w:pPr>
    </w:p>
    <w:p w:rsidR="003C136E" w:rsidRPr="00C04FAB" w:rsidRDefault="003C136E" w:rsidP="00C04FAB">
      <w:pPr>
        <w:spacing w:line="480" w:lineRule="auto"/>
        <w:rPr>
          <w:rFonts w:ascii="Times New Roman" w:hAnsi="Times New Roman" w:cs="Times New Roman"/>
          <w:sz w:val="24"/>
          <w:szCs w:val="24"/>
        </w:rPr>
      </w:pPr>
    </w:p>
    <w:p w:rsidR="003C136E" w:rsidRPr="00C04FAB" w:rsidRDefault="003C136E" w:rsidP="00C04FAB">
      <w:pPr>
        <w:spacing w:line="480" w:lineRule="auto"/>
        <w:rPr>
          <w:rFonts w:ascii="Times New Roman" w:hAnsi="Times New Roman" w:cs="Times New Roman"/>
          <w:sz w:val="24"/>
          <w:szCs w:val="24"/>
        </w:rPr>
      </w:pPr>
    </w:p>
    <w:p w:rsidR="003C136E" w:rsidRPr="00C04FAB" w:rsidRDefault="003C136E" w:rsidP="00C04FAB">
      <w:pPr>
        <w:spacing w:line="480" w:lineRule="auto"/>
        <w:rPr>
          <w:rFonts w:ascii="Times New Roman" w:hAnsi="Times New Roman" w:cs="Times New Roman"/>
          <w:sz w:val="24"/>
          <w:szCs w:val="24"/>
        </w:rPr>
      </w:pPr>
    </w:p>
    <w:p w:rsidR="003C136E" w:rsidRPr="00C04FAB" w:rsidRDefault="003C136E" w:rsidP="00C04FAB">
      <w:pPr>
        <w:spacing w:line="480" w:lineRule="auto"/>
        <w:rPr>
          <w:rFonts w:ascii="Times New Roman" w:hAnsi="Times New Roman" w:cs="Times New Roman"/>
          <w:sz w:val="24"/>
          <w:szCs w:val="24"/>
        </w:rPr>
      </w:pPr>
    </w:p>
    <w:p w:rsidR="003C136E" w:rsidRPr="00C04FAB" w:rsidRDefault="003C136E" w:rsidP="00C04FAB">
      <w:pPr>
        <w:spacing w:line="480" w:lineRule="auto"/>
        <w:rPr>
          <w:rFonts w:ascii="Times New Roman" w:hAnsi="Times New Roman" w:cs="Times New Roman"/>
          <w:sz w:val="24"/>
          <w:szCs w:val="24"/>
        </w:rPr>
      </w:pPr>
    </w:p>
    <w:p w:rsidR="003C136E" w:rsidRPr="00C04FAB" w:rsidRDefault="003C136E" w:rsidP="00C04FAB">
      <w:pPr>
        <w:spacing w:line="480" w:lineRule="auto"/>
        <w:rPr>
          <w:rFonts w:ascii="Times New Roman" w:hAnsi="Times New Roman" w:cs="Times New Roman"/>
          <w:sz w:val="24"/>
          <w:szCs w:val="24"/>
        </w:rPr>
      </w:pPr>
    </w:p>
    <w:p w:rsidR="009864C2" w:rsidRPr="00C04FAB" w:rsidRDefault="007E0E38" w:rsidP="00C04FAB">
      <w:pPr>
        <w:spacing w:line="480" w:lineRule="auto"/>
        <w:jc w:val="center"/>
        <w:rPr>
          <w:rFonts w:ascii="Times New Roman" w:hAnsi="Times New Roman" w:cs="Times New Roman"/>
          <w:color w:val="000000" w:themeColor="text1"/>
          <w:sz w:val="24"/>
          <w:szCs w:val="24"/>
        </w:rPr>
      </w:pPr>
      <w:r w:rsidRPr="00C04FAB">
        <w:rPr>
          <w:rFonts w:ascii="Times New Roman" w:hAnsi="Times New Roman" w:cs="Times New Roman"/>
          <w:color w:val="000000" w:themeColor="text1"/>
          <w:sz w:val="24"/>
          <w:szCs w:val="24"/>
        </w:rPr>
        <w:t>Quid Pro Quo Power Tactic</w:t>
      </w:r>
    </w:p>
    <w:p w:rsidR="009864C2" w:rsidRPr="00C04FAB" w:rsidRDefault="007E0E38" w:rsidP="00C04FAB">
      <w:pPr>
        <w:spacing w:line="480" w:lineRule="auto"/>
        <w:jc w:val="center"/>
        <w:rPr>
          <w:rFonts w:ascii="Times New Roman" w:hAnsi="Times New Roman" w:cs="Times New Roman"/>
          <w:color w:val="000000" w:themeColor="text1"/>
          <w:sz w:val="24"/>
          <w:szCs w:val="24"/>
        </w:rPr>
      </w:pPr>
      <w:r w:rsidRPr="00C04FAB">
        <w:rPr>
          <w:rFonts w:ascii="Times New Roman" w:hAnsi="Times New Roman" w:cs="Times New Roman"/>
          <w:color w:val="000000" w:themeColor="text1"/>
          <w:sz w:val="24"/>
          <w:szCs w:val="24"/>
        </w:rPr>
        <w:t>Student’s Name</w:t>
      </w:r>
    </w:p>
    <w:p w:rsidR="009864C2" w:rsidRPr="00C04FAB" w:rsidRDefault="007E0E38" w:rsidP="00C04FAB">
      <w:pPr>
        <w:spacing w:line="480" w:lineRule="auto"/>
        <w:jc w:val="center"/>
        <w:rPr>
          <w:rFonts w:ascii="Times New Roman" w:hAnsi="Times New Roman" w:cs="Times New Roman"/>
          <w:color w:val="000000" w:themeColor="text1"/>
          <w:sz w:val="24"/>
          <w:szCs w:val="24"/>
        </w:rPr>
      </w:pPr>
      <w:r w:rsidRPr="00C04FAB">
        <w:rPr>
          <w:rFonts w:ascii="Times New Roman" w:hAnsi="Times New Roman" w:cs="Times New Roman"/>
          <w:color w:val="000000" w:themeColor="text1"/>
          <w:sz w:val="24"/>
          <w:szCs w:val="24"/>
        </w:rPr>
        <w:t>Institutional Affiliation</w:t>
      </w:r>
    </w:p>
    <w:p w:rsidR="003C136E" w:rsidRPr="00C04FAB" w:rsidRDefault="007E0E38" w:rsidP="00C04FAB">
      <w:pPr>
        <w:spacing w:line="480" w:lineRule="auto"/>
        <w:jc w:val="center"/>
        <w:rPr>
          <w:rFonts w:ascii="Times New Roman" w:hAnsi="Times New Roman" w:cs="Times New Roman"/>
          <w:sz w:val="24"/>
          <w:szCs w:val="24"/>
        </w:rPr>
      </w:pPr>
      <w:r w:rsidRPr="00C04FAB">
        <w:rPr>
          <w:rFonts w:ascii="Times New Roman" w:hAnsi="Times New Roman" w:cs="Times New Roman"/>
          <w:sz w:val="24"/>
          <w:szCs w:val="24"/>
        </w:rPr>
        <w:t>Date</w:t>
      </w:r>
    </w:p>
    <w:p w:rsidR="003C136E" w:rsidRPr="00C04FAB" w:rsidRDefault="003C136E" w:rsidP="00C04FAB">
      <w:pPr>
        <w:spacing w:line="480" w:lineRule="auto"/>
        <w:rPr>
          <w:rFonts w:ascii="Times New Roman" w:hAnsi="Times New Roman" w:cs="Times New Roman"/>
          <w:sz w:val="24"/>
          <w:szCs w:val="24"/>
        </w:rPr>
      </w:pPr>
    </w:p>
    <w:p w:rsidR="003C136E" w:rsidRPr="00C04FAB" w:rsidRDefault="003C136E" w:rsidP="00C04FAB">
      <w:pPr>
        <w:spacing w:line="480" w:lineRule="auto"/>
        <w:rPr>
          <w:rFonts w:ascii="Times New Roman" w:hAnsi="Times New Roman" w:cs="Times New Roman"/>
          <w:sz w:val="24"/>
          <w:szCs w:val="24"/>
        </w:rPr>
      </w:pPr>
    </w:p>
    <w:p w:rsidR="003C136E" w:rsidRPr="00C04FAB" w:rsidRDefault="003C136E" w:rsidP="00C04FAB">
      <w:pPr>
        <w:spacing w:line="480" w:lineRule="auto"/>
        <w:rPr>
          <w:rFonts w:ascii="Times New Roman" w:hAnsi="Times New Roman" w:cs="Times New Roman"/>
          <w:sz w:val="24"/>
          <w:szCs w:val="24"/>
        </w:rPr>
      </w:pPr>
    </w:p>
    <w:p w:rsidR="003C136E" w:rsidRPr="00C04FAB" w:rsidRDefault="003C136E" w:rsidP="00C04FAB">
      <w:pPr>
        <w:spacing w:line="480" w:lineRule="auto"/>
        <w:rPr>
          <w:rFonts w:ascii="Times New Roman" w:hAnsi="Times New Roman" w:cs="Times New Roman"/>
          <w:sz w:val="24"/>
          <w:szCs w:val="24"/>
        </w:rPr>
      </w:pPr>
    </w:p>
    <w:p w:rsidR="003C136E" w:rsidRPr="00C04FAB" w:rsidRDefault="003C136E" w:rsidP="00C04FAB">
      <w:pPr>
        <w:spacing w:line="480" w:lineRule="auto"/>
        <w:rPr>
          <w:rFonts w:ascii="Times New Roman" w:hAnsi="Times New Roman" w:cs="Times New Roman"/>
          <w:sz w:val="24"/>
          <w:szCs w:val="24"/>
        </w:rPr>
      </w:pPr>
    </w:p>
    <w:p w:rsidR="003C136E" w:rsidRPr="00C04FAB" w:rsidRDefault="007E0E38" w:rsidP="00C04FAB">
      <w:pPr>
        <w:spacing w:line="480" w:lineRule="auto"/>
        <w:jc w:val="center"/>
        <w:rPr>
          <w:rFonts w:ascii="Times New Roman" w:hAnsi="Times New Roman" w:cs="Times New Roman"/>
          <w:sz w:val="24"/>
          <w:szCs w:val="24"/>
        </w:rPr>
      </w:pPr>
      <w:r w:rsidRPr="00C04FAB">
        <w:rPr>
          <w:rFonts w:ascii="Times New Roman" w:hAnsi="Times New Roman" w:cs="Times New Roman"/>
          <w:sz w:val="24"/>
          <w:szCs w:val="24"/>
        </w:rPr>
        <w:lastRenderedPageBreak/>
        <w:t>Quid Pro Quo Power Tactic</w:t>
      </w:r>
    </w:p>
    <w:p w:rsidR="003C136E" w:rsidRPr="00C04FAB" w:rsidRDefault="007E0E38" w:rsidP="00C04FAB">
      <w:pPr>
        <w:spacing w:line="480" w:lineRule="auto"/>
        <w:jc w:val="center"/>
        <w:rPr>
          <w:rFonts w:ascii="Times New Roman" w:hAnsi="Times New Roman" w:cs="Times New Roman"/>
          <w:b/>
          <w:sz w:val="24"/>
          <w:szCs w:val="24"/>
        </w:rPr>
      </w:pPr>
      <w:r w:rsidRPr="00C04FAB">
        <w:rPr>
          <w:rFonts w:ascii="Times New Roman" w:hAnsi="Times New Roman" w:cs="Times New Roman"/>
          <w:b/>
          <w:sz w:val="24"/>
          <w:szCs w:val="24"/>
        </w:rPr>
        <w:t>Introduction</w:t>
      </w:r>
    </w:p>
    <w:p w:rsidR="0043531D" w:rsidRPr="00C04FAB" w:rsidRDefault="007E0E38" w:rsidP="00C04FAB">
      <w:pPr>
        <w:spacing w:after="0" w:line="480" w:lineRule="auto"/>
        <w:ind w:firstLine="720"/>
        <w:rPr>
          <w:rFonts w:ascii="Times New Roman" w:hAnsi="Times New Roman" w:cs="Times New Roman"/>
          <w:color w:val="000000" w:themeColor="text1"/>
          <w:sz w:val="24"/>
          <w:szCs w:val="24"/>
        </w:rPr>
      </w:pPr>
      <w:r w:rsidRPr="00C04FAB">
        <w:rPr>
          <w:rFonts w:ascii="Times New Roman" w:hAnsi="Times New Roman" w:cs="Times New Roman"/>
          <w:color w:val="000000" w:themeColor="text1"/>
          <w:sz w:val="24"/>
          <w:szCs w:val="24"/>
        </w:rPr>
        <w:t>When thinking about power in interactions, most probably from an organizational perspective, the viewpoint of people tends to shift to hierarchical authority. Power cannot only be used in the case of organizations and hierarchy. The aspect of power needs to be rethought. Notably, power interactions are essential in peers. It can be used to influence other people to act according to the wish of the influencer. The connections between peers have a significant impact on the life of individuals</w:t>
      </w:r>
      <w:r w:rsidR="003C136E" w:rsidRPr="00C04FAB">
        <w:rPr>
          <w:rFonts w:ascii="Times New Roman" w:hAnsi="Times New Roman" w:cs="Times New Roman"/>
          <w:color w:val="000000" w:themeColor="text1"/>
          <w:sz w:val="24"/>
          <w:szCs w:val="24"/>
        </w:rPr>
        <w:t xml:space="preserve"> (</w:t>
      </w:r>
      <w:r w:rsidR="003C136E" w:rsidRPr="00C04FAB">
        <w:rPr>
          <w:rFonts w:ascii="Times New Roman" w:hAnsi="Times New Roman" w:cs="Times New Roman"/>
          <w:color w:val="000000" w:themeColor="text1"/>
          <w:sz w:val="24"/>
          <w:szCs w:val="24"/>
          <w:shd w:val="clear" w:color="auto" w:fill="FFFFFF"/>
        </w:rPr>
        <w:t>Fairholm, 2009)</w:t>
      </w:r>
      <w:r w:rsidRPr="00C04FAB">
        <w:rPr>
          <w:rFonts w:ascii="Times New Roman" w:hAnsi="Times New Roman" w:cs="Times New Roman"/>
          <w:color w:val="000000" w:themeColor="text1"/>
          <w:sz w:val="24"/>
          <w:szCs w:val="24"/>
        </w:rPr>
        <w:t>. Different people use various tactics to enhance their peer interactions. The tactics include building favorable image, brinkmanship, controlling agenda, using surrogate, incurring obligation, co-opting opposition, forming the coalition, allocating resources, and quid pro quo. Some of the skills used by peers to influence interactions include giving play ideas, sharing resources, getting attention from friends, and others.</w:t>
      </w:r>
    </w:p>
    <w:p w:rsidR="007B5659" w:rsidRPr="00C04FAB" w:rsidRDefault="007E0E38" w:rsidP="00C04FAB">
      <w:pPr>
        <w:spacing w:after="0" w:line="480" w:lineRule="auto"/>
        <w:ind w:firstLine="720"/>
        <w:jc w:val="center"/>
        <w:rPr>
          <w:rFonts w:ascii="Times New Roman" w:hAnsi="Times New Roman" w:cs="Times New Roman"/>
          <w:b/>
          <w:color w:val="000000" w:themeColor="text1"/>
          <w:sz w:val="24"/>
          <w:szCs w:val="24"/>
        </w:rPr>
      </w:pPr>
      <w:r w:rsidRPr="00C04FAB">
        <w:rPr>
          <w:rFonts w:ascii="Times New Roman" w:hAnsi="Times New Roman" w:cs="Times New Roman"/>
          <w:b/>
          <w:color w:val="000000" w:themeColor="text1"/>
          <w:sz w:val="24"/>
          <w:szCs w:val="24"/>
        </w:rPr>
        <w:t>Background of the Situation</w:t>
      </w:r>
    </w:p>
    <w:p w:rsidR="009864C2" w:rsidRPr="00C04FAB" w:rsidRDefault="007E0E38" w:rsidP="00C04FAB">
      <w:pPr>
        <w:spacing w:after="0" w:line="480" w:lineRule="auto"/>
        <w:ind w:firstLine="720"/>
        <w:rPr>
          <w:rFonts w:ascii="Times New Roman" w:hAnsi="Times New Roman" w:cs="Times New Roman"/>
          <w:color w:val="000000" w:themeColor="text1"/>
          <w:sz w:val="24"/>
          <w:szCs w:val="24"/>
        </w:rPr>
      </w:pPr>
      <w:r w:rsidRPr="00C04FAB">
        <w:rPr>
          <w:rFonts w:ascii="Times New Roman" w:hAnsi="Times New Roman" w:cs="Times New Roman"/>
          <w:color w:val="000000" w:themeColor="text1"/>
          <w:sz w:val="24"/>
          <w:szCs w:val="24"/>
        </w:rPr>
        <w:t>Formation of connections in school among peers has been a challenge due to various factors that comes into play. The use of multiple power tactics has been the core theme of how connections are formed. The primary factor that influences the formation of peers is the presence of different interests among the students</w:t>
      </w:r>
      <w:r w:rsidR="003C136E" w:rsidRPr="00C04FAB">
        <w:rPr>
          <w:rFonts w:ascii="Times New Roman" w:hAnsi="Times New Roman" w:cs="Times New Roman"/>
          <w:color w:val="000000" w:themeColor="text1"/>
          <w:sz w:val="24"/>
          <w:szCs w:val="24"/>
        </w:rPr>
        <w:t xml:space="preserve"> (</w:t>
      </w:r>
      <w:r w:rsidR="003C136E" w:rsidRPr="00C04FAB">
        <w:rPr>
          <w:rFonts w:ascii="Times New Roman" w:hAnsi="Times New Roman" w:cs="Times New Roman"/>
          <w:color w:val="000000" w:themeColor="text1"/>
          <w:sz w:val="24"/>
          <w:szCs w:val="24"/>
          <w:shd w:val="clear" w:color="auto" w:fill="FFFFFF"/>
        </w:rPr>
        <w:t>Thiele, Zorn &amp; Kauffeld, 2019)</w:t>
      </w:r>
      <w:r w:rsidRPr="00C04FAB">
        <w:rPr>
          <w:rFonts w:ascii="Times New Roman" w:hAnsi="Times New Roman" w:cs="Times New Roman"/>
          <w:color w:val="000000" w:themeColor="text1"/>
          <w:sz w:val="24"/>
          <w:szCs w:val="24"/>
        </w:rPr>
        <w:t>. The peer groups in school are formed based on academic performance, gender, and the behavior of the students. Due to the impact of different factors affecting the connections of peers in school, I decided to use a quid pro quo power tactic to gain peer connections. Quid pro quo means influencing people by offering something for them to reciprocate. It happens through the exchange of values and favors. I realized peer groups in school have to be multiplex by giving each other support.</w:t>
      </w:r>
    </w:p>
    <w:p w:rsidR="007B5659" w:rsidRPr="00C04FAB" w:rsidRDefault="007E0E38" w:rsidP="00C04FAB">
      <w:pPr>
        <w:spacing w:after="0" w:line="480" w:lineRule="auto"/>
        <w:ind w:firstLine="720"/>
        <w:rPr>
          <w:rFonts w:ascii="Times New Roman" w:hAnsi="Times New Roman" w:cs="Times New Roman"/>
          <w:color w:val="000000" w:themeColor="text1"/>
          <w:sz w:val="24"/>
          <w:szCs w:val="24"/>
        </w:rPr>
      </w:pPr>
      <w:r w:rsidRPr="00C04FAB">
        <w:rPr>
          <w:rFonts w:ascii="Times New Roman" w:hAnsi="Times New Roman" w:cs="Times New Roman"/>
          <w:color w:val="000000" w:themeColor="text1"/>
          <w:sz w:val="24"/>
          <w:szCs w:val="24"/>
        </w:rPr>
        <w:lastRenderedPageBreak/>
        <w:t>All the relationships in school are based on the support that each student is getting from another student. Peer support is complex in the aspect that they are mostly reciprocal in that both sides of the party offers and receives</w:t>
      </w:r>
      <w:r w:rsidR="003C136E" w:rsidRPr="00C04FAB">
        <w:rPr>
          <w:rFonts w:ascii="Times New Roman" w:hAnsi="Times New Roman" w:cs="Times New Roman"/>
          <w:color w:val="000000" w:themeColor="text1"/>
          <w:sz w:val="24"/>
          <w:szCs w:val="24"/>
        </w:rPr>
        <w:t xml:space="preserve"> (</w:t>
      </w:r>
      <w:r w:rsidR="003C136E" w:rsidRPr="00C04FAB">
        <w:rPr>
          <w:rFonts w:ascii="Times New Roman" w:hAnsi="Times New Roman" w:cs="Times New Roman"/>
          <w:color w:val="000000" w:themeColor="text1"/>
          <w:sz w:val="24"/>
          <w:szCs w:val="24"/>
          <w:shd w:val="clear" w:color="auto" w:fill="FFFFFF"/>
        </w:rPr>
        <w:t>Thiele, Zorn &amp; Kauffeld, 2019)</w:t>
      </w:r>
      <w:r w:rsidRPr="00C04FAB">
        <w:rPr>
          <w:rFonts w:ascii="Times New Roman" w:hAnsi="Times New Roman" w:cs="Times New Roman"/>
          <w:color w:val="000000" w:themeColor="text1"/>
          <w:sz w:val="24"/>
          <w:szCs w:val="24"/>
        </w:rPr>
        <w:t xml:space="preserve">. My strength in education helped me to put the approach into consideration. Through helping my peers to learn and achieve their academic goals, they also had to reciprocate through offering incentives. Most of the peers were from well-established families that were doing very well financially, and my influence helped me to get support from them. </w:t>
      </w:r>
      <w:r w:rsidR="00C20218" w:rsidRPr="00C04FAB">
        <w:rPr>
          <w:rFonts w:ascii="Times New Roman" w:hAnsi="Times New Roman" w:cs="Times New Roman"/>
          <w:color w:val="000000" w:themeColor="text1"/>
          <w:sz w:val="24"/>
          <w:szCs w:val="24"/>
        </w:rPr>
        <w:t>In a mathematic</w:t>
      </w:r>
      <w:r w:rsidR="00EB1633" w:rsidRPr="00C04FAB">
        <w:rPr>
          <w:rFonts w:ascii="Times New Roman" w:hAnsi="Times New Roman" w:cs="Times New Roman"/>
          <w:color w:val="000000" w:themeColor="text1"/>
          <w:sz w:val="24"/>
          <w:szCs w:val="24"/>
        </w:rPr>
        <w:t xml:space="preserve"> lesson</w:t>
      </w:r>
      <w:r w:rsidR="00C055F8" w:rsidRPr="00C04FAB">
        <w:rPr>
          <w:rFonts w:ascii="Times New Roman" w:hAnsi="Times New Roman" w:cs="Times New Roman"/>
          <w:color w:val="000000" w:themeColor="text1"/>
          <w:sz w:val="24"/>
          <w:szCs w:val="24"/>
        </w:rPr>
        <w:t>,</w:t>
      </w:r>
      <w:r w:rsidRPr="00C04FAB">
        <w:rPr>
          <w:rFonts w:ascii="Times New Roman" w:hAnsi="Times New Roman" w:cs="Times New Roman"/>
          <w:color w:val="000000" w:themeColor="text1"/>
          <w:sz w:val="24"/>
          <w:szCs w:val="24"/>
        </w:rPr>
        <w:t xml:space="preserve"> th</w:t>
      </w:r>
      <w:r w:rsidR="00C20218" w:rsidRPr="00C04FAB">
        <w:rPr>
          <w:rFonts w:ascii="Times New Roman" w:hAnsi="Times New Roman" w:cs="Times New Roman"/>
          <w:color w:val="000000" w:themeColor="text1"/>
          <w:sz w:val="24"/>
          <w:szCs w:val="24"/>
        </w:rPr>
        <w:t>e instructor gave us</w:t>
      </w:r>
      <w:r w:rsidRPr="00C04FAB">
        <w:rPr>
          <w:rFonts w:ascii="Times New Roman" w:hAnsi="Times New Roman" w:cs="Times New Roman"/>
          <w:color w:val="000000" w:themeColor="text1"/>
          <w:sz w:val="24"/>
          <w:szCs w:val="24"/>
        </w:rPr>
        <w:t xml:space="preserve"> assignments, and because I was doing well in the subject, my peers had to offer some cash to be helped in the homework. Later on, I asked myself, "Am I becoming too manipulative? Am I connected to the peer group only because of the mutual benefit from both sides?" However, I realized that the technique was working for me to maintain </w:t>
      </w:r>
      <w:r w:rsidR="00B5603C" w:rsidRPr="00C04FAB">
        <w:rPr>
          <w:rFonts w:ascii="Times New Roman" w:hAnsi="Times New Roman" w:cs="Times New Roman"/>
          <w:color w:val="000000" w:themeColor="text1"/>
          <w:sz w:val="24"/>
          <w:szCs w:val="24"/>
        </w:rPr>
        <w:t>the interaction</w:t>
      </w:r>
      <w:r w:rsidR="00C04FAB" w:rsidRPr="00C04FAB">
        <w:rPr>
          <w:rFonts w:ascii="Times New Roman" w:hAnsi="Times New Roman" w:cs="Times New Roman"/>
          <w:color w:val="000000" w:themeColor="text1"/>
          <w:sz w:val="24"/>
          <w:szCs w:val="24"/>
        </w:rPr>
        <w:t xml:space="preserve"> </w:t>
      </w:r>
      <w:r w:rsidR="006E366A" w:rsidRPr="00C04FAB">
        <w:rPr>
          <w:rFonts w:ascii="Times New Roman" w:hAnsi="Times New Roman" w:cs="Times New Roman"/>
          <w:color w:val="000000" w:themeColor="text1"/>
          <w:sz w:val="24"/>
          <w:szCs w:val="24"/>
        </w:rPr>
        <w:t xml:space="preserve">within </w:t>
      </w:r>
      <w:r w:rsidRPr="00C04FAB">
        <w:rPr>
          <w:rFonts w:ascii="Times New Roman" w:hAnsi="Times New Roman" w:cs="Times New Roman"/>
          <w:color w:val="000000" w:themeColor="text1"/>
          <w:sz w:val="24"/>
          <w:szCs w:val="24"/>
        </w:rPr>
        <w:t>my peer group</w:t>
      </w:r>
      <w:r w:rsidR="00CB2DA6" w:rsidRPr="00C04FAB">
        <w:rPr>
          <w:rFonts w:ascii="Times New Roman" w:hAnsi="Times New Roman" w:cs="Times New Roman"/>
          <w:color w:val="000000" w:themeColor="text1"/>
          <w:sz w:val="24"/>
          <w:szCs w:val="24"/>
        </w:rPr>
        <w:t xml:space="preserve"> as everyone was benefitting from the relationship</w:t>
      </w:r>
      <w:r w:rsidRPr="00C04FAB">
        <w:rPr>
          <w:rFonts w:ascii="Times New Roman" w:hAnsi="Times New Roman" w:cs="Times New Roman"/>
          <w:color w:val="000000" w:themeColor="text1"/>
          <w:sz w:val="24"/>
          <w:szCs w:val="24"/>
        </w:rPr>
        <w:t>.</w:t>
      </w:r>
    </w:p>
    <w:p w:rsidR="007B5659" w:rsidRPr="00C04FAB" w:rsidRDefault="007E0E38" w:rsidP="00C04FAB">
      <w:pPr>
        <w:spacing w:after="0" w:line="480" w:lineRule="auto"/>
        <w:ind w:firstLine="720"/>
        <w:jc w:val="center"/>
        <w:rPr>
          <w:rFonts w:ascii="Times New Roman" w:hAnsi="Times New Roman" w:cs="Times New Roman"/>
          <w:b/>
          <w:color w:val="000000" w:themeColor="text1"/>
          <w:sz w:val="24"/>
          <w:szCs w:val="24"/>
        </w:rPr>
      </w:pPr>
      <w:r w:rsidRPr="00C04FAB">
        <w:rPr>
          <w:rFonts w:ascii="Times New Roman" w:hAnsi="Times New Roman" w:cs="Times New Roman"/>
          <w:b/>
          <w:color w:val="000000" w:themeColor="text1"/>
          <w:sz w:val="24"/>
          <w:szCs w:val="24"/>
        </w:rPr>
        <w:t>Choice of the Tactic</w:t>
      </w:r>
    </w:p>
    <w:p w:rsidR="009864C2" w:rsidRPr="00C04FAB" w:rsidRDefault="007E0E38" w:rsidP="00C04FAB">
      <w:pPr>
        <w:spacing w:after="0" w:line="480" w:lineRule="auto"/>
        <w:ind w:firstLine="720"/>
        <w:rPr>
          <w:rFonts w:ascii="Times New Roman" w:hAnsi="Times New Roman" w:cs="Times New Roman"/>
          <w:color w:val="000000" w:themeColor="text1"/>
          <w:sz w:val="24"/>
          <w:szCs w:val="24"/>
        </w:rPr>
      </w:pPr>
      <w:r w:rsidRPr="00C04FAB">
        <w:rPr>
          <w:rFonts w:ascii="Times New Roman" w:hAnsi="Times New Roman" w:cs="Times New Roman"/>
          <w:color w:val="000000" w:themeColor="text1"/>
          <w:sz w:val="24"/>
          <w:szCs w:val="24"/>
        </w:rPr>
        <w:t>In most cases, peer connections are reciprocal, and it is influenced by developmental support. However, the reciprocities of the relationships might become dangerous and destructive</w:t>
      </w:r>
      <w:r w:rsidR="00916459" w:rsidRPr="00C04FAB">
        <w:rPr>
          <w:rFonts w:ascii="Times New Roman" w:hAnsi="Times New Roman" w:cs="Times New Roman"/>
          <w:color w:val="000000" w:themeColor="text1"/>
          <w:sz w:val="24"/>
          <w:szCs w:val="24"/>
        </w:rPr>
        <w:t xml:space="preserve"> (</w:t>
      </w:r>
      <w:r w:rsidR="00916459" w:rsidRPr="00C04FAB">
        <w:rPr>
          <w:rFonts w:ascii="Times New Roman" w:hAnsi="Times New Roman" w:cs="Times New Roman"/>
          <w:color w:val="000000" w:themeColor="text1"/>
          <w:sz w:val="24"/>
          <w:szCs w:val="24"/>
          <w:shd w:val="clear" w:color="auto" w:fill="FFFFFF"/>
        </w:rPr>
        <w:t>Thiele, Zorn &amp; Kauffeld, 2019)</w:t>
      </w:r>
      <w:r w:rsidRPr="00C04FAB">
        <w:rPr>
          <w:rFonts w:ascii="Times New Roman" w:hAnsi="Times New Roman" w:cs="Times New Roman"/>
          <w:color w:val="000000" w:themeColor="text1"/>
          <w:sz w:val="24"/>
          <w:szCs w:val="24"/>
        </w:rPr>
        <w:t>. The reason for choosing this tactic is because I realized that managing connections between peers was not a strong point for me. I did it very flawlessly. However, most people around me did not understand why I used the tactic. For example, one day, I visited my friend who invited me over dinner. After the meal, I pulled out my wallet to reciprocate the favor that he did by inviting me. It was obvious that my friend was shocked and viewed it as a strange and rude action. However, for me, I felt I needed to offer something back to maintain the connection between us. The reason why I did this was the lack of skills to maintain relationships, and I believed that reciprocating t</w:t>
      </w:r>
      <w:r w:rsidR="00D57423" w:rsidRPr="00C04FAB">
        <w:rPr>
          <w:rFonts w:ascii="Times New Roman" w:hAnsi="Times New Roman" w:cs="Times New Roman"/>
          <w:color w:val="000000" w:themeColor="text1"/>
          <w:sz w:val="24"/>
          <w:szCs w:val="24"/>
        </w:rPr>
        <w:t>he favors could sustain</w:t>
      </w:r>
      <w:r w:rsidRPr="00C04FAB">
        <w:rPr>
          <w:rFonts w:ascii="Times New Roman" w:hAnsi="Times New Roman" w:cs="Times New Roman"/>
          <w:color w:val="000000" w:themeColor="text1"/>
          <w:sz w:val="24"/>
          <w:szCs w:val="24"/>
        </w:rPr>
        <w:t xml:space="preserve"> the relationship.</w:t>
      </w:r>
    </w:p>
    <w:p w:rsidR="00321FFC" w:rsidRPr="00C04FAB" w:rsidRDefault="007E0E38" w:rsidP="00C04FAB">
      <w:pPr>
        <w:spacing w:after="0" w:line="480" w:lineRule="auto"/>
        <w:ind w:firstLine="720"/>
        <w:rPr>
          <w:rFonts w:ascii="Times New Roman" w:hAnsi="Times New Roman" w:cs="Times New Roman"/>
          <w:color w:val="000000" w:themeColor="text1"/>
          <w:sz w:val="24"/>
          <w:szCs w:val="24"/>
        </w:rPr>
      </w:pPr>
      <w:r w:rsidRPr="00C04FAB">
        <w:rPr>
          <w:rFonts w:ascii="Times New Roman" w:hAnsi="Times New Roman" w:cs="Times New Roman"/>
          <w:color w:val="000000" w:themeColor="text1"/>
          <w:sz w:val="24"/>
          <w:szCs w:val="24"/>
        </w:rPr>
        <w:lastRenderedPageBreak/>
        <w:t>Most of the time, it is common to find two friends having high expectations from each other than strangers. Even if the tactic can be seen as manipulative, but the reality is that most relationships are based on mutual benefits. I realized that also if I used another power tactic, there could be no difference because it is not strange for friends to have expectations from one another. Expectations and mutual benefit work in many peer relationships. Kennedy (2015) shows that quid pro quo power tactics in peers are beneficial in cultivating networks, sharing expertise, and articulating needs. Thus, the use of peers can be used not only in a manipulative way but to benefit from the relationship for both sides of the party.</w:t>
      </w:r>
    </w:p>
    <w:p w:rsidR="007B5659" w:rsidRPr="00C04FAB" w:rsidRDefault="007E0E38" w:rsidP="00C04FAB">
      <w:pPr>
        <w:spacing w:after="0" w:line="480" w:lineRule="auto"/>
        <w:ind w:firstLine="720"/>
        <w:jc w:val="center"/>
        <w:rPr>
          <w:rFonts w:ascii="Times New Roman" w:hAnsi="Times New Roman" w:cs="Times New Roman"/>
          <w:b/>
          <w:color w:val="000000" w:themeColor="text1"/>
          <w:sz w:val="24"/>
          <w:szCs w:val="24"/>
        </w:rPr>
      </w:pPr>
      <w:r w:rsidRPr="00C04FAB">
        <w:rPr>
          <w:rFonts w:ascii="Times New Roman" w:hAnsi="Times New Roman" w:cs="Times New Roman"/>
          <w:b/>
          <w:color w:val="000000" w:themeColor="text1"/>
          <w:sz w:val="24"/>
          <w:szCs w:val="24"/>
        </w:rPr>
        <w:t>Reaction of Peers</w:t>
      </w:r>
    </w:p>
    <w:p w:rsidR="009864C2" w:rsidRPr="00C04FAB" w:rsidRDefault="007E0E38" w:rsidP="00C04FAB">
      <w:pPr>
        <w:spacing w:after="0" w:line="480" w:lineRule="auto"/>
        <w:ind w:firstLine="720"/>
        <w:rPr>
          <w:rFonts w:ascii="Times New Roman" w:hAnsi="Times New Roman" w:cs="Times New Roman"/>
          <w:color w:val="000000" w:themeColor="text1"/>
          <w:sz w:val="24"/>
          <w:szCs w:val="24"/>
        </w:rPr>
      </w:pPr>
      <w:r w:rsidRPr="00C04FAB">
        <w:rPr>
          <w:rFonts w:ascii="Times New Roman" w:hAnsi="Times New Roman" w:cs="Times New Roman"/>
          <w:color w:val="000000" w:themeColor="text1"/>
          <w:sz w:val="24"/>
          <w:szCs w:val="24"/>
        </w:rPr>
        <w:t>Peer supports are complicated because of the reciprocatin</w:t>
      </w:r>
      <w:r w:rsidR="00E13850" w:rsidRPr="00C04FAB">
        <w:rPr>
          <w:rFonts w:ascii="Times New Roman" w:hAnsi="Times New Roman" w:cs="Times New Roman"/>
          <w:color w:val="000000" w:themeColor="text1"/>
          <w:sz w:val="24"/>
          <w:szCs w:val="24"/>
        </w:rPr>
        <w:t>g aspects through mutual benefits</w:t>
      </w:r>
      <w:r w:rsidRPr="00C04FAB">
        <w:rPr>
          <w:rFonts w:ascii="Times New Roman" w:hAnsi="Times New Roman" w:cs="Times New Roman"/>
          <w:color w:val="000000" w:themeColor="text1"/>
          <w:sz w:val="24"/>
          <w:szCs w:val="24"/>
        </w:rPr>
        <w:t xml:space="preserve">. The connections among peers are rarely one dimensional. A single relationship between the peers consists of the elements of exchanging support. The reaction of peers to such links </w:t>
      </w:r>
      <w:r w:rsidR="003807CB" w:rsidRPr="00C04FAB">
        <w:rPr>
          <w:rFonts w:ascii="Times New Roman" w:hAnsi="Times New Roman" w:cs="Times New Roman"/>
          <w:color w:val="000000" w:themeColor="text1"/>
          <w:sz w:val="24"/>
          <w:szCs w:val="24"/>
        </w:rPr>
        <w:t>seems to be supportive of their relationships. Because of outcomes such as performance in education, peer groups tend to support this power tactic</w:t>
      </w:r>
      <w:r w:rsidR="003C136E" w:rsidRPr="00C04FAB">
        <w:rPr>
          <w:rFonts w:ascii="Times New Roman" w:hAnsi="Times New Roman" w:cs="Times New Roman"/>
          <w:color w:val="000000" w:themeColor="text1"/>
          <w:sz w:val="24"/>
          <w:szCs w:val="24"/>
        </w:rPr>
        <w:t xml:space="preserve"> (</w:t>
      </w:r>
      <w:r w:rsidR="003C136E" w:rsidRPr="00C04FAB">
        <w:rPr>
          <w:rFonts w:ascii="Times New Roman" w:hAnsi="Times New Roman" w:cs="Times New Roman"/>
          <w:color w:val="000000" w:themeColor="text1"/>
          <w:sz w:val="24"/>
          <w:szCs w:val="24"/>
          <w:shd w:val="clear" w:color="auto" w:fill="FFFFFF"/>
        </w:rPr>
        <w:t>Kennedy, 2015)</w:t>
      </w:r>
      <w:r w:rsidR="003C136E" w:rsidRPr="00C04FAB">
        <w:rPr>
          <w:rFonts w:ascii="Times New Roman" w:hAnsi="Times New Roman" w:cs="Times New Roman"/>
          <w:color w:val="000000" w:themeColor="text1"/>
          <w:sz w:val="24"/>
          <w:szCs w:val="24"/>
        </w:rPr>
        <w:t>. H</w:t>
      </w:r>
      <w:r w:rsidR="003807CB" w:rsidRPr="00C04FAB">
        <w:rPr>
          <w:rFonts w:ascii="Times New Roman" w:hAnsi="Times New Roman" w:cs="Times New Roman"/>
          <w:color w:val="000000" w:themeColor="text1"/>
          <w:sz w:val="24"/>
          <w:szCs w:val="24"/>
        </w:rPr>
        <w:t xml:space="preserve">owever, some people view it to be manipulative. In my case, the peers were supportive of the ideas and enjoyed the connections and the benefits that each person got from the relationship. However, a few individuals had different thoughts about being manipulative. Some of the peers weighed the number of benefits versus what they were giving out to maintain the relationship. Some theories, such as the theory of inequality, </w:t>
      </w:r>
      <w:r w:rsidR="00C04FAB" w:rsidRPr="00C04FAB">
        <w:rPr>
          <w:rFonts w:ascii="Times New Roman" w:hAnsi="Times New Roman" w:cs="Times New Roman"/>
          <w:color w:val="000000" w:themeColor="text1"/>
          <w:sz w:val="24"/>
          <w:szCs w:val="24"/>
        </w:rPr>
        <w:t>suggest</w:t>
      </w:r>
      <w:r w:rsidR="003807CB" w:rsidRPr="00C04FAB">
        <w:rPr>
          <w:rFonts w:ascii="Times New Roman" w:hAnsi="Times New Roman" w:cs="Times New Roman"/>
          <w:color w:val="000000" w:themeColor="text1"/>
          <w:sz w:val="24"/>
          <w:szCs w:val="24"/>
        </w:rPr>
        <w:t xml:space="preserve"> that peer relationships need to be balanced. Everyone in the peer group requires to be given the same attention and to benefit from the connections lik</w:t>
      </w:r>
      <w:r w:rsidRPr="00C04FAB">
        <w:rPr>
          <w:rFonts w:ascii="Times New Roman" w:hAnsi="Times New Roman" w:cs="Times New Roman"/>
          <w:color w:val="000000" w:themeColor="text1"/>
          <w:sz w:val="24"/>
          <w:szCs w:val="24"/>
        </w:rPr>
        <w:t>ewise.</w:t>
      </w:r>
    </w:p>
    <w:p w:rsidR="008A6562" w:rsidRPr="00C04FAB" w:rsidRDefault="007E0E38" w:rsidP="00C04FAB">
      <w:pPr>
        <w:spacing w:after="0" w:line="480" w:lineRule="auto"/>
        <w:ind w:firstLine="720"/>
        <w:rPr>
          <w:rFonts w:ascii="Times New Roman" w:hAnsi="Times New Roman" w:cs="Times New Roman"/>
          <w:color w:val="000000" w:themeColor="text1"/>
          <w:sz w:val="24"/>
          <w:szCs w:val="24"/>
        </w:rPr>
      </w:pPr>
      <w:r w:rsidRPr="00C04FAB">
        <w:rPr>
          <w:rFonts w:ascii="Times New Roman" w:hAnsi="Times New Roman" w:cs="Times New Roman"/>
          <w:color w:val="000000" w:themeColor="text1"/>
          <w:sz w:val="24"/>
          <w:szCs w:val="24"/>
        </w:rPr>
        <w:t xml:space="preserve"> The</w:t>
      </w:r>
      <w:r w:rsidR="003807CB" w:rsidRPr="00C04FAB">
        <w:rPr>
          <w:rFonts w:ascii="Times New Roman" w:hAnsi="Times New Roman" w:cs="Times New Roman"/>
          <w:color w:val="000000" w:themeColor="text1"/>
          <w:sz w:val="24"/>
          <w:szCs w:val="24"/>
        </w:rPr>
        <w:t xml:space="preserve"> idea in the tactic I used was that people are different</w:t>
      </w:r>
      <w:r w:rsidR="007A7601" w:rsidRPr="00C04FAB">
        <w:rPr>
          <w:rFonts w:ascii="Times New Roman" w:hAnsi="Times New Roman" w:cs="Times New Roman"/>
          <w:color w:val="000000" w:themeColor="text1"/>
          <w:sz w:val="24"/>
          <w:szCs w:val="24"/>
        </w:rPr>
        <w:t>, and whatever they offer</w:t>
      </w:r>
      <w:r w:rsidR="003807CB" w:rsidRPr="00C04FAB">
        <w:rPr>
          <w:rFonts w:ascii="Times New Roman" w:hAnsi="Times New Roman" w:cs="Times New Roman"/>
          <w:color w:val="000000" w:themeColor="text1"/>
          <w:sz w:val="24"/>
          <w:szCs w:val="24"/>
        </w:rPr>
        <w:t xml:space="preserve"> according to their abilities</w:t>
      </w:r>
      <w:r w:rsidR="007A7601" w:rsidRPr="00C04FAB">
        <w:rPr>
          <w:rFonts w:ascii="Times New Roman" w:hAnsi="Times New Roman" w:cs="Times New Roman"/>
          <w:color w:val="000000" w:themeColor="text1"/>
          <w:sz w:val="24"/>
          <w:szCs w:val="24"/>
        </w:rPr>
        <w:t>,</w:t>
      </w:r>
      <w:r w:rsidR="003807CB" w:rsidRPr="00C04FAB">
        <w:rPr>
          <w:rFonts w:ascii="Times New Roman" w:hAnsi="Times New Roman" w:cs="Times New Roman"/>
          <w:color w:val="000000" w:themeColor="text1"/>
          <w:sz w:val="24"/>
          <w:szCs w:val="24"/>
        </w:rPr>
        <w:t xml:space="preserve"> is accepted without </w:t>
      </w:r>
      <w:r w:rsidR="00964E33" w:rsidRPr="00C04FAB">
        <w:rPr>
          <w:rFonts w:ascii="Times New Roman" w:hAnsi="Times New Roman" w:cs="Times New Roman"/>
          <w:color w:val="000000" w:themeColor="text1"/>
          <w:sz w:val="24"/>
          <w:szCs w:val="24"/>
        </w:rPr>
        <w:t xml:space="preserve">the sense of who is offering more to the </w:t>
      </w:r>
      <w:r w:rsidR="00964E33" w:rsidRPr="00C04FAB">
        <w:rPr>
          <w:rFonts w:ascii="Times New Roman" w:hAnsi="Times New Roman" w:cs="Times New Roman"/>
          <w:color w:val="000000" w:themeColor="text1"/>
          <w:sz w:val="24"/>
          <w:szCs w:val="24"/>
        </w:rPr>
        <w:lastRenderedPageBreak/>
        <w:t>relationship</w:t>
      </w:r>
      <w:r w:rsidR="003B47ED" w:rsidRPr="00C04FAB">
        <w:rPr>
          <w:rFonts w:ascii="Times New Roman" w:hAnsi="Times New Roman" w:cs="Times New Roman"/>
          <w:color w:val="000000" w:themeColor="text1"/>
          <w:sz w:val="24"/>
          <w:szCs w:val="24"/>
        </w:rPr>
        <w:t xml:space="preserve"> and who is benefiting from the connections</w:t>
      </w:r>
      <w:r w:rsidR="00964E33" w:rsidRPr="00C04FAB">
        <w:rPr>
          <w:rFonts w:ascii="Times New Roman" w:hAnsi="Times New Roman" w:cs="Times New Roman"/>
          <w:color w:val="000000" w:themeColor="text1"/>
          <w:sz w:val="24"/>
          <w:szCs w:val="24"/>
        </w:rPr>
        <w:t>. Other individuals in the group thought that the use of the tactic was destructive to the strength of the group because of the manipulative nature of the tactic</w:t>
      </w:r>
      <w:r w:rsidR="00462124" w:rsidRPr="00C04FAB">
        <w:rPr>
          <w:rFonts w:ascii="Times New Roman" w:hAnsi="Times New Roman" w:cs="Times New Roman"/>
          <w:color w:val="000000" w:themeColor="text1"/>
          <w:sz w:val="24"/>
          <w:szCs w:val="24"/>
        </w:rPr>
        <w:t xml:space="preserve">; </w:t>
      </w:r>
      <w:r w:rsidR="008A6562" w:rsidRPr="00C04FAB">
        <w:rPr>
          <w:rFonts w:ascii="Times New Roman" w:hAnsi="Times New Roman" w:cs="Times New Roman"/>
          <w:color w:val="000000" w:themeColor="text1"/>
          <w:sz w:val="24"/>
          <w:szCs w:val="24"/>
        </w:rPr>
        <w:t>however,</w:t>
      </w:r>
      <w:r w:rsidR="00462124" w:rsidRPr="00C04FAB">
        <w:rPr>
          <w:rFonts w:ascii="Times New Roman" w:hAnsi="Times New Roman" w:cs="Times New Roman"/>
          <w:color w:val="000000" w:themeColor="text1"/>
          <w:sz w:val="24"/>
          <w:szCs w:val="24"/>
        </w:rPr>
        <w:t xml:space="preserve"> they did not pull out from the relationship</w:t>
      </w:r>
      <w:r w:rsidR="00964E33" w:rsidRPr="00C04FAB">
        <w:rPr>
          <w:rFonts w:ascii="Times New Roman" w:hAnsi="Times New Roman" w:cs="Times New Roman"/>
          <w:color w:val="000000" w:themeColor="text1"/>
          <w:sz w:val="24"/>
          <w:szCs w:val="24"/>
        </w:rPr>
        <w:t>. Offering multiplex support increases the performance of every individual in the peer group. The individuals who thought of how the tactic was manipulative did not put into consideration the benefits they were getting. They considered what they offered to the relationship.</w:t>
      </w:r>
    </w:p>
    <w:p w:rsidR="00964E33" w:rsidRPr="00C04FAB" w:rsidRDefault="007E0E38" w:rsidP="00C04FAB">
      <w:pPr>
        <w:spacing w:after="0" w:line="480" w:lineRule="auto"/>
        <w:ind w:firstLine="720"/>
        <w:jc w:val="center"/>
        <w:rPr>
          <w:rFonts w:ascii="Times New Roman" w:hAnsi="Times New Roman" w:cs="Times New Roman"/>
          <w:b/>
          <w:color w:val="000000" w:themeColor="text1"/>
          <w:sz w:val="24"/>
          <w:szCs w:val="24"/>
        </w:rPr>
      </w:pPr>
      <w:r w:rsidRPr="00C04FAB">
        <w:rPr>
          <w:rFonts w:ascii="Times New Roman" w:hAnsi="Times New Roman" w:cs="Times New Roman"/>
          <w:b/>
          <w:color w:val="000000" w:themeColor="text1"/>
          <w:sz w:val="24"/>
          <w:szCs w:val="24"/>
        </w:rPr>
        <w:t>The Success of the Tactic</w:t>
      </w:r>
    </w:p>
    <w:p w:rsidR="00BE3AFB" w:rsidRPr="00C04FAB" w:rsidRDefault="007E0E38" w:rsidP="00C04FAB">
      <w:pPr>
        <w:spacing w:after="0" w:line="480" w:lineRule="auto"/>
        <w:ind w:firstLine="720"/>
        <w:rPr>
          <w:rFonts w:ascii="Times New Roman" w:hAnsi="Times New Roman" w:cs="Times New Roman"/>
          <w:color w:val="000000" w:themeColor="text1"/>
          <w:sz w:val="24"/>
          <w:szCs w:val="24"/>
        </w:rPr>
      </w:pPr>
      <w:r w:rsidRPr="00C04FAB">
        <w:rPr>
          <w:rFonts w:ascii="Times New Roman" w:hAnsi="Times New Roman" w:cs="Times New Roman"/>
          <w:color w:val="000000" w:themeColor="text1"/>
          <w:sz w:val="24"/>
          <w:szCs w:val="24"/>
        </w:rPr>
        <w:t xml:space="preserve">The use of a quid pro quo power tactic is very successful through mutual agreements </w:t>
      </w:r>
      <w:r w:rsidR="00B136E5" w:rsidRPr="00C04FAB">
        <w:rPr>
          <w:rFonts w:ascii="Times New Roman" w:hAnsi="Times New Roman" w:cs="Times New Roman"/>
          <w:color w:val="000000" w:themeColor="text1"/>
          <w:sz w:val="24"/>
          <w:szCs w:val="24"/>
        </w:rPr>
        <w:t>and the benefits it offers to bo</w:t>
      </w:r>
      <w:r w:rsidRPr="00C04FAB">
        <w:rPr>
          <w:rFonts w:ascii="Times New Roman" w:hAnsi="Times New Roman" w:cs="Times New Roman"/>
          <w:color w:val="000000" w:themeColor="text1"/>
          <w:sz w:val="24"/>
          <w:szCs w:val="24"/>
        </w:rPr>
        <w:t>th parties in the relationship</w:t>
      </w:r>
      <w:r w:rsidR="003C136E" w:rsidRPr="00C04FAB">
        <w:rPr>
          <w:rFonts w:ascii="Times New Roman" w:hAnsi="Times New Roman" w:cs="Times New Roman"/>
          <w:color w:val="000000" w:themeColor="text1"/>
          <w:sz w:val="24"/>
          <w:szCs w:val="24"/>
        </w:rPr>
        <w:t xml:space="preserve"> (</w:t>
      </w:r>
      <w:r w:rsidR="003C136E" w:rsidRPr="00C04FAB">
        <w:rPr>
          <w:rFonts w:ascii="Times New Roman" w:hAnsi="Times New Roman" w:cs="Times New Roman"/>
          <w:color w:val="000000" w:themeColor="text1"/>
          <w:sz w:val="24"/>
          <w:szCs w:val="24"/>
          <w:shd w:val="clear" w:color="auto" w:fill="FFFFFF"/>
        </w:rPr>
        <w:t>DeLuca, 2002)</w:t>
      </w:r>
      <w:r w:rsidRPr="00C04FAB">
        <w:rPr>
          <w:rFonts w:ascii="Times New Roman" w:hAnsi="Times New Roman" w:cs="Times New Roman"/>
          <w:color w:val="000000" w:themeColor="text1"/>
          <w:sz w:val="24"/>
          <w:szCs w:val="24"/>
        </w:rPr>
        <w:t xml:space="preserve">. </w:t>
      </w:r>
      <w:r w:rsidR="00B136E5" w:rsidRPr="00C04FAB">
        <w:rPr>
          <w:rFonts w:ascii="Times New Roman" w:hAnsi="Times New Roman" w:cs="Times New Roman"/>
          <w:color w:val="000000" w:themeColor="text1"/>
          <w:sz w:val="24"/>
          <w:szCs w:val="24"/>
        </w:rPr>
        <w:t>When people want to achieve their objectives, they consider the steps they are making towards achieving their goals. In my case, the quid pro quo was very successful. Some of the peers complained, but they had to comply because they gained from the re</w:t>
      </w:r>
      <w:r w:rsidR="003A5379" w:rsidRPr="00C04FAB">
        <w:rPr>
          <w:rFonts w:ascii="Times New Roman" w:hAnsi="Times New Roman" w:cs="Times New Roman"/>
          <w:color w:val="000000" w:themeColor="text1"/>
          <w:sz w:val="24"/>
          <w:szCs w:val="24"/>
        </w:rPr>
        <w:t>lationship. However, it was surprising</w:t>
      </w:r>
      <w:r w:rsidR="00B136E5" w:rsidRPr="00C04FAB">
        <w:rPr>
          <w:rFonts w:ascii="Times New Roman" w:hAnsi="Times New Roman" w:cs="Times New Roman"/>
          <w:color w:val="000000" w:themeColor="text1"/>
          <w:sz w:val="24"/>
          <w:szCs w:val="24"/>
        </w:rPr>
        <w:t xml:space="preserve"> the way most of the peers were supportive of the tactic. The supportive group did not show any concern to the </w:t>
      </w:r>
      <w:r w:rsidR="00F555D3" w:rsidRPr="00C04FAB">
        <w:rPr>
          <w:rFonts w:ascii="Times New Roman" w:hAnsi="Times New Roman" w:cs="Times New Roman"/>
          <w:color w:val="000000" w:themeColor="text1"/>
          <w:sz w:val="24"/>
          <w:szCs w:val="24"/>
        </w:rPr>
        <w:t xml:space="preserve">manipulative feature of the </w:t>
      </w:r>
      <w:r w:rsidR="00B136E5" w:rsidRPr="00C04FAB">
        <w:rPr>
          <w:rFonts w:ascii="Times New Roman" w:hAnsi="Times New Roman" w:cs="Times New Roman"/>
          <w:color w:val="000000" w:themeColor="text1"/>
          <w:sz w:val="24"/>
          <w:szCs w:val="24"/>
        </w:rPr>
        <w:t>tactic, and they were comfortable. The use of quid pro quo was successful in helping the peer to achieve various objectives. The other peers were able to make their educational goals through me. I was able to gain financial incentives from the group. The most critical success of th</w:t>
      </w:r>
      <w:r w:rsidR="00ED4FAE" w:rsidRPr="00C04FAB">
        <w:rPr>
          <w:rFonts w:ascii="Times New Roman" w:hAnsi="Times New Roman" w:cs="Times New Roman"/>
          <w:color w:val="000000" w:themeColor="text1"/>
          <w:sz w:val="24"/>
          <w:szCs w:val="24"/>
        </w:rPr>
        <w:t>e tactic was gaining</w:t>
      </w:r>
      <w:r w:rsidR="00B136E5" w:rsidRPr="00C04FAB">
        <w:rPr>
          <w:rFonts w:ascii="Times New Roman" w:hAnsi="Times New Roman" w:cs="Times New Roman"/>
          <w:color w:val="000000" w:themeColor="text1"/>
          <w:sz w:val="24"/>
          <w:szCs w:val="24"/>
        </w:rPr>
        <w:t xml:space="preserve"> influence. The peer group members believed in me, and I was able to influence their behavior in education and other aspects like plays.</w:t>
      </w:r>
    </w:p>
    <w:p w:rsidR="00141C99" w:rsidRPr="00C04FAB" w:rsidRDefault="007E0E38" w:rsidP="00C04FAB">
      <w:pPr>
        <w:spacing w:after="0" w:line="480" w:lineRule="auto"/>
        <w:ind w:firstLine="720"/>
        <w:jc w:val="center"/>
        <w:rPr>
          <w:rFonts w:ascii="Times New Roman" w:hAnsi="Times New Roman" w:cs="Times New Roman"/>
          <w:b/>
          <w:color w:val="000000" w:themeColor="text1"/>
          <w:sz w:val="24"/>
          <w:szCs w:val="24"/>
        </w:rPr>
      </w:pPr>
      <w:r w:rsidRPr="00C04FAB">
        <w:rPr>
          <w:rFonts w:ascii="Times New Roman" w:hAnsi="Times New Roman" w:cs="Times New Roman"/>
          <w:b/>
          <w:color w:val="000000" w:themeColor="text1"/>
          <w:sz w:val="24"/>
          <w:szCs w:val="24"/>
        </w:rPr>
        <w:t>Similar Situation</w:t>
      </w:r>
    </w:p>
    <w:p w:rsidR="002D697C" w:rsidRPr="00C04FAB" w:rsidRDefault="007E0E38" w:rsidP="00C04FAB">
      <w:pPr>
        <w:spacing w:after="0" w:line="480" w:lineRule="auto"/>
        <w:ind w:firstLine="720"/>
        <w:rPr>
          <w:rStyle w:val="imglossterm"/>
          <w:rFonts w:ascii="Times New Roman" w:hAnsi="Times New Roman" w:cs="Times New Roman"/>
          <w:color w:val="000000" w:themeColor="text1"/>
          <w:sz w:val="24"/>
          <w:szCs w:val="24"/>
        </w:rPr>
      </w:pPr>
      <w:r w:rsidRPr="00C04FAB">
        <w:rPr>
          <w:rFonts w:ascii="Times New Roman" w:hAnsi="Times New Roman" w:cs="Times New Roman"/>
          <w:color w:val="000000" w:themeColor="text1"/>
          <w:sz w:val="24"/>
          <w:szCs w:val="24"/>
        </w:rPr>
        <w:t>If I were in a similar situation today, I would use a forming coalition power tactics. The use of this power tactic enhances working together as a group without anyone benefiting more than the other. Working together as a group cannot raise alarms between individuals in the peer group</w:t>
      </w:r>
      <w:r w:rsidR="003C136E" w:rsidRPr="00C04FAB">
        <w:rPr>
          <w:rFonts w:ascii="Times New Roman" w:hAnsi="Times New Roman" w:cs="Times New Roman"/>
          <w:color w:val="000000" w:themeColor="text1"/>
          <w:sz w:val="24"/>
          <w:szCs w:val="24"/>
        </w:rPr>
        <w:t xml:space="preserve"> (</w:t>
      </w:r>
      <w:r w:rsidR="003C136E" w:rsidRPr="00C04FAB">
        <w:rPr>
          <w:rFonts w:ascii="Times New Roman" w:hAnsi="Times New Roman" w:cs="Times New Roman"/>
          <w:color w:val="000000" w:themeColor="text1"/>
          <w:sz w:val="24"/>
          <w:szCs w:val="24"/>
          <w:shd w:val="clear" w:color="auto" w:fill="FFFFFF"/>
        </w:rPr>
        <w:t>Thiele, Zorn &amp; Kauffeld, 2019)</w:t>
      </w:r>
      <w:r w:rsidRPr="00C04FAB">
        <w:rPr>
          <w:rFonts w:ascii="Times New Roman" w:hAnsi="Times New Roman" w:cs="Times New Roman"/>
          <w:color w:val="000000" w:themeColor="text1"/>
          <w:sz w:val="24"/>
          <w:szCs w:val="24"/>
        </w:rPr>
        <w:t xml:space="preserve">. For example, in the situation of learning, instead of </w:t>
      </w:r>
      <w:r w:rsidRPr="00C04FAB">
        <w:rPr>
          <w:rFonts w:ascii="Times New Roman" w:hAnsi="Times New Roman" w:cs="Times New Roman"/>
          <w:color w:val="000000" w:themeColor="text1"/>
          <w:sz w:val="24"/>
          <w:szCs w:val="24"/>
        </w:rPr>
        <w:lastRenderedPageBreak/>
        <w:t>assisting the peers in their assignments, I would suggest coming up with a group discussion that will help each member to learn. The use of quid pro quo seems to be manipulative even if most of the peers do not raise concerns about the tactic. Changing this tactic to the coalition will lead to the concept of justice and fairness in the peer without considering the relationship to be manipulative. Coalition ensures that there is free support for each other without expecting returns from any party. The coalition will strengthen the link without the basis of benefits.</w:t>
      </w:r>
    </w:p>
    <w:p w:rsidR="00B136E5" w:rsidRPr="00C04FAB" w:rsidRDefault="007E0E38" w:rsidP="00C04FAB">
      <w:pPr>
        <w:spacing w:after="0" w:line="480" w:lineRule="auto"/>
        <w:ind w:firstLine="720"/>
        <w:jc w:val="center"/>
        <w:rPr>
          <w:rStyle w:val="imglossterm"/>
          <w:rFonts w:ascii="Times New Roman" w:hAnsi="Times New Roman" w:cs="Times New Roman"/>
          <w:b/>
          <w:color w:val="000000" w:themeColor="text1"/>
          <w:sz w:val="24"/>
          <w:szCs w:val="24"/>
          <w:bdr w:val="none" w:sz="0" w:space="0" w:color="auto" w:frame="1"/>
        </w:rPr>
      </w:pPr>
      <w:r w:rsidRPr="00C04FAB">
        <w:rPr>
          <w:rStyle w:val="imglossterm"/>
          <w:rFonts w:ascii="Times New Roman" w:hAnsi="Times New Roman" w:cs="Times New Roman"/>
          <w:b/>
          <w:color w:val="000000" w:themeColor="text1"/>
          <w:sz w:val="24"/>
          <w:szCs w:val="24"/>
          <w:bdr w:val="none" w:sz="0" w:space="0" w:color="auto" w:frame="1"/>
        </w:rPr>
        <w:t>Conclusion</w:t>
      </w:r>
    </w:p>
    <w:p w:rsidR="00321FFC" w:rsidRPr="00C04FAB" w:rsidRDefault="00C04FAB" w:rsidP="00C04FAB">
      <w:pPr>
        <w:spacing w:after="0" w:line="480" w:lineRule="auto"/>
        <w:ind w:firstLine="720"/>
        <w:rPr>
          <w:rStyle w:val="imglossterm"/>
          <w:rFonts w:ascii="Times New Roman" w:hAnsi="Times New Roman" w:cs="Times New Roman"/>
          <w:color w:val="000000" w:themeColor="text1"/>
          <w:sz w:val="24"/>
          <w:szCs w:val="24"/>
          <w:bdr w:val="none" w:sz="0" w:space="0" w:color="auto" w:frame="1"/>
        </w:rPr>
      </w:pPr>
      <w:r w:rsidRPr="00C04FAB">
        <w:rPr>
          <w:rStyle w:val="imglossterm"/>
          <w:rFonts w:ascii="Times New Roman" w:hAnsi="Times New Roman" w:cs="Times New Roman"/>
          <w:color w:val="000000" w:themeColor="text1"/>
          <w:sz w:val="24"/>
          <w:szCs w:val="24"/>
          <w:bdr w:val="none" w:sz="0" w:space="0" w:color="auto" w:frame="1"/>
        </w:rPr>
        <w:t>All in all, t</w:t>
      </w:r>
      <w:r w:rsidR="007E0E38" w:rsidRPr="00C04FAB">
        <w:rPr>
          <w:rStyle w:val="imglossterm"/>
          <w:rFonts w:ascii="Times New Roman" w:hAnsi="Times New Roman" w:cs="Times New Roman"/>
          <w:color w:val="000000" w:themeColor="text1"/>
          <w:sz w:val="24"/>
          <w:szCs w:val="24"/>
          <w:bdr w:val="none" w:sz="0" w:space="0" w:color="auto" w:frame="1"/>
        </w:rPr>
        <w:t xml:space="preserve">he use of different power tactics comes with various benefits and </w:t>
      </w:r>
      <w:r w:rsidR="00A6327C" w:rsidRPr="00C04FAB">
        <w:rPr>
          <w:rStyle w:val="imglossterm"/>
          <w:rFonts w:ascii="Times New Roman" w:hAnsi="Times New Roman" w:cs="Times New Roman"/>
          <w:color w:val="000000" w:themeColor="text1"/>
          <w:sz w:val="24"/>
          <w:szCs w:val="24"/>
          <w:bdr w:val="none" w:sz="0" w:space="0" w:color="auto" w:frame="1"/>
        </w:rPr>
        <w:t>failures. The view of peers on how a tactic is used and the benefit it brings in the relationship is an important concept to be considered. A quid pro quo tactic is essential in peers as it enables them to have mutual advantages in their connections. However, it is a manipulative tactic as some peer benefits more than others. The use of tactics like coalition among peer groups can be of importance in strengthening their relationships without manipulations.</w:t>
      </w:r>
      <w:r w:rsidR="009864C2" w:rsidRPr="00C04FAB">
        <w:rPr>
          <w:rStyle w:val="imglossterm"/>
          <w:rFonts w:ascii="Times New Roman" w:hAnsi="Times New Roman" w:cs="Times New Roman"/>
          <w:color w:val="000000" w:themeColor="text1"/>
          <w:sz w:val="24"/>
          <w:szCs w:val="24"/>
          <w:bdr w:val="none" w:sz="0" w:space="0" w:color="auto" w:frame="1"/>
        </w:rPr>
        <w:t xml:space="preserve"> The coalition tactic enhances</w:t>
      </w:r>
      <w:r w:rsidR="00251C3D" w:rsidRPr="00C04FAB">
        <w:rPr>
          <w:rStyle w:val="imglossterm"/>
          <w:rFonts w:ascii="Times New Roman" w:hAnsi="Times New Roman" w:cs="Times New Roman"/>
          <w:color w:val="000000" w:themeColor="text1"/>
          <w:sz w:val="24"/>
          <w:szCs w:val="24"/>
          <w:bdr w:val="none" w:sz="0" w:space="0" w:color="auto" w:frame="1"/>
        </w:rPr>
        <w:t xml:space="preserve"> every peer member to be equal a</w:t>
      </w:r>
      <w:r w:rsidR="009864C2" w:rsidRPr="00C04FAB">
        <w:rPr>
          <w:rStyle w:val="imglossterm"/>
          <w:rFonts w:ascii="Times New Roman" w:hAnsi="Times New Roman" w:cs="Times New Roman"/>
          <w:color w:val="000000" w:themeColor="text1"/>
          <w:sz w:val="24"/>
          <w:szCs w:val="24"/>
          <w:bdr w:val="none" w:sz="0" w:space="0" w:color="auto" w:frame="1"/>
        </w:rPr>
        <w:t>nd enjoy the benefit of the relationship equally. The use of the quid pro quo may be successful because of the exchange of interests among the parties. However, it is manipulative to some extent, as people are not the same, and they have different strengths and weaknesses. Those who are weak in the group will suffer the mo</w:t>
      </w:r>
      <w:r w:rsidR="00A95003" w:rsidRPr="00C04FAB">
        <w:rPr>
          <w:rStyle w:val="imglossterm"/>
          <w:rFonts w:ascii="Times New Roman" w:hAnsi="Times New Roman" w:cs="Times New Roman"/>
          <w:color w:val="000000" w:themeColor="text1"/>
          <w:sz w:val="24"/>
          <w:szCs w:val="24"/>
          <w:bdr w:val="none" w:sz="0" w:space="0" w:color="auto" w:frame="1"/>
        </w:rPr>
        <w:t xml:space="preserve">st. </w:t>
      </w:r>
      <w:bookmarkStart w:id="0" w:name="_GoBack"/>
      <w:bookmarkEnd w:id="0"/>
    </w:p>
    <w:p w:rsidR="00C04FAB" w:rsidRDefault="00C04FAB" w:rsidP="00C04FAB">
      <w:pPr>
        <w:spacing w:after="0" w:line="480" w:lineRule="auto"/>
        <w:ind w:firstLine="720"/>
        <w:jc w:val="center"/>
        <w:rPr>
          <w:rStyle w:val="imglossterm"/>
          <w:rFonts w:ascii="Times New Roman" w:hAnsi="Times New Roman" w:cs="Times New Roman"/>
          <w:color w:val="000000" w:themeColor="text1"/>
          <w:sz w:val="24"/>
          <w:szCs w:val="24"/>
          <w:bdr w:val="none" w:sz="0" w:space="0" w:color="auto" w:frame="1"/>
        </w:rPr>
      </w:pPr>
    </w:p>
    <w:p w:rsidR="00C04FAB" w:rsidRDefault="00C04FAB" w:rsidP="00C04FAB">
      <w:pPr>
        <w:spacing w:after="0" w:line="480" w:lineRule="auto"/>
        <w:ind w:firstLine="720"/>
        <w:jc w:val="center"/>
        <w:rPr>
          <w:rStyle w:val="imglossterm"/>
          <w:rFonts w:ascii="Times New Roman" w:hAnsi="Times New Roman" w:cs="Times New Roman"/>
          <w:color w:val="000000" w:themeColor="text1"/>
          <w:sz w:val="24"/>
          <w:szCs w:val="24"/>
          <w:bdr w:val="none" w:sz="0" w:space="0" w:color="auto" w:frame="1"/>
        </w:rPr>
      </w:pPr>
    </w:p>
    <w:p w:rsidR="00C04FAB" w:rsidRDefault="00C04FAB" w:rsidP="00C04FAB">
      <w:pPr>
        <w:spacing w:after="0" w:line="480" w:lineRule="auto"/>
        <w:ind w:firstLine="720"/>
        <w:jc w:val="center"/>
        <w:rPr>
          <w:rStyle w:val="imglossterm"/>
          <w:rFonts w:ascii="Times New Roman" w:hAnsi="Times New Roman" w:cs="Times New Roman"/>
          <w:color w:val="000000" w:themeColor="text1"/>
          <w:sz w:val="24"/>
          <w:szCs w:val="24"/>
          <w:bdr w:val="none" w:sz="0" w:space="0" w:color="auto" w:frame="1"/>
        </w:rPr>
      </w:pPr>
    </w:p>
    <w:p w:rsidR="00C04FAB" w:rsidRDefault="00C04FAB" w:rsidP="00C04FAB">
      <w:pPr>
        <w:spacing w:after="0" w:line="480" w:lineRule="auto"/>
        <w:ind w:firstLine="720"/>
        <w:jc w:val="center"/>
        <w:rPr>
          <w:rStyle w:val="imglossterm"/>
          <w:rFonts w:ascii="Times New Roman" w:hAnsi="Times New Roman" w:cs="Times New Roman"/>
          <w:color w:val="000000" w:themeColor="text1"/>
          <w:sz w:val="24"/>
          <w:szCs w:val="24"/>
          <w:bdr w:val="none" w:sz="0" w:space="0" w:color="auto" w:frame="1"/>
        </w:rPr>
      </w:pPr>
    </w:p>
    <w:p w:rsidR="00C04FAB" w:rsidRDefault="00C04FAB" w:rsidP="00C04FAB">
      <w:pPr>
        <w:spacing w:after="0" w:line="480" w:lineRule="auto"/>
        <w:ind w:firstLine="720"/>
        <w:jc w:val="center"/>
        <w:rPr>
          <w:rStyle w:val="imglossterm"/>
          <w:rFonts w:ascii="Times New Roman" w:hAnsi="Times New Roman" w:cs="Times New Roman"/>
          <w:color w:val="000000" w:themeColor="text1"/>
          <w:sz w:val="24"/>
          <w:szCs w:val="24"/>
          <w:bdr w:val="none" w:sz="0" w:space="0" w:color="auto" w:frame="1"/>
        </w:rPr>
      </w:pPr>
    </w:p>
    <w:p w:rsidR="00C04FAB" w:rsidRDefault="00C04FAB" w:rsidP="00C04FAB">
      <w:pPr>
        <w:spacing w:after="0" w:line="480" w:lineRule="auto"/>
        <w:ind w:firstLine="720"/>
        <w:jc w:val="center"/>
        <w:rPr>
          <w:rStyle w:val="imglossterm"/>
          <w:rFonts w:ascii="Times New Roman" w:hAnsi="Times New Roman" w:cs="Times New Roman"/>
          <w:color w:val="000000" w:themeColor="text1"/>
          <w:sz w:val="24"/>
          <w:szCs w:val="24"/>
          <w:bdr w:val="none" w:sz="0" w:space="0" w:color="auto" w:frame="1"/>
        </w:rPr>
      </w:pPr>
    </w:p>
    <w:p w:rsidR="00A6327C" w:rsidRPr="00C04FAB" w:rsidRDefault="007E0E38" w:rsidP="00C04FAB">
      <w:pPr>
        <w:spacing w:after="0" w:line="480" w:lineRule="auto"/>
        <w:ind w:firstLine="720"/>
        <w:jc w:val="center"/>
        <w:rPr>
          <w:rStyle w:val="imglossterm"/>
          <w:rFonts w:ascii="Times New Roman" w:hAnsi="Times New Roman" w:cs="Times New Roman"/>
          <w:color w:val="000000" w:themeColor="text1"/>
          <w:sz w:val="24"/>
          <w:szCs w:val="24"/>
          <w:bdr w:val="none" w:sz="0" w:space="0" w:color="auto" w:frame="1"/>
        </w:rPr>
      </w:pPr>
      <w:r w:rsidRPr="00C04FAB">
        <w:rPr>
          <w:rStyle w:val="imglossterm"/>
          <w:rFonts w:ascii="Times New Roman" w:hAnsi="Times New Roman" w:cs="Times New Roman"/>
          <w:color w:val="000000" w:themeColor="text1"/>
          <w:sz w:val="24"/>
          <w:szCs w:val="24"/>
          <w:bdr w:val="none" w:sz="0" w:space="0" w:color="auto" w:frame="1"/>
        </w:rPr>
        <w:lastRenderedPageBreak/>
        <w:t>References</w:t>
      </w:r>
    </w:p>
    <w:p w:rsidR="00456160" w:rsidRPr="00C04FAB" w:rsidRDefault="007E0E38" w:rsidP="00C04FAB">
      <w:pPr>
        <w:spacing w:after="0" w:line="480" w:lineRule="auto"/>
        <w:ind w:left="720" w:hanging="720"/>
        <w:rPr>
          <w:rFonts w:ascii="Times New Roman" w:hAnsi="Times New Roman" w:cs="Times New Roman"/>
          <w:color w:val="000000" w:themeColor="text1"/>
          <w:sz w:val="24"/>
          <w:szCs w:val="24"/>
          <w:shd w:val="clear" w:color="auto" w:fill="FFFFFF"/>
        </w:rPr>
      </w:pPr>
      <w:r w:rsidRPr="00C04FAB">
        <w:rPr>
          <w:rFonts w:ascii="Times New Roman" w:hAnsi="Times New Roman" w:cs="Times New Roman"/>
          <w:color w:val="000000" w:themeColor="text1"/>
          <w:sz w:val="24"/>
          <w:szCs w:val="24"/>
          <w:shd w:val="clear" w:color="auto" w:fill="FFFFFF"/>
        </w:rPr>
        <w:t>DeLuca. (2002). </w:t>
      </w:r>
      <w:r w:rsidRPr="00C04FAB">
        <w:rPr>
          <w:rFonts w:ascii="Times New Roman" w:hAnsi="Times New Roman" w:cs="Times New Roman"/>
          <w:i/>
          <w:iCs/>
          <w:color w:val="000000" w:themeColor="text1"/>
          <w:sz w:val="24"/>
          <w:szCs w:val="24"/>
          <w:shd w:val="clear" w:color="auto" w:fill="FFFFFF"/>
        </w:rPr>
        <w:t>Political savvy: Systematic approach to leadership behind-the-scenes.</w:t>
      </w:r>
      <w:r w:rsidRPr="00C04FAB">
        <w:rPr>
          <w:rFonts w:ascii="Times New Roman" w:hAnsi="Times New Roman" w:cs="Times New Roman"/>
          <w:color w:val="000000" w:themeColor="text1"/>
          <w:sz w:val="24"/>
          <w:szCs w:val="24"/>
          <w:shd w:val="clear" w:color="auto" w:fill="FFFFFF"/>
        </w:rPr>
        <w:t> (2nd ed. ISBN#9780-96676-3607). EBG publications.</w:t>
      </w:r>
    </w:p>
    <w:p w:rsidR="00456160" w:rsidRPr="00C04FAB" w:rsidRDefault="007E0E38" w:rsidP="00C04FAB">
      <w:pPr>
        <w:spacing w:after="0" w:line="480" w:lineRule="auto"/>
        <w:ind w:left="720" w:hanging="720"/>
        <w:rPr>
          <w:rFonts w:ascii="Times New Roman" w:hAnsi="Times New Roman" w:cs="Times New Roman"/>
          <w:color w:val="000000" w:themeColor="text1"/>
          <w:sz w:val="24"/>
          <w:szCs w:val="24"/>
          <w:shd w:val="clear" w:color="auto" w:fill="FFFFFF"/>
        </w:rPr>
      </w:pPr>
      <w:r w:rsidRPr="00C04FAB">
        <w:rPr>
          <w:rFonts w:ascii="Times New Roman" w:hAnsi="Times New Roman" w:cs="Times New Roman"/>
          <w:color w:val="000000" w:themeColor="text1"/>
          <w:sz w:val="24"/>
          <w:szCs w:val="24"/>
          <w:shd w:val="clear" w:color="auto" w:fill="FFFFFF"/>
        </w:rPr>
        <w:t>Fairholm. (2009). </w:t>
      </w:r>
      <w:r w:rsidRPr="00C04FAB">
        <w:rPr>
          <w:rFonts w:ascii="Times New Roman" w:hAnsi="Times New Roman" w:cs="Times New Roman"/>
          <w:i/>
          <w:iCs/>
          <w:color w:val="000000" w:themeColor="text1"/>
          <w:sz w:val="24"/>
          <w:szCs w:val="24"/>
          <w:shd w:val="clear" w:color="auto" w:fill="FFFFFF"/>
        </w:rPr>
        <w:t>Organizational power politics: Tactics in organizational leadership.</w:t>
      </w:r>
      <w:r w:rsidRPr="00C04FAB">
        <w:rPr>
          <w:rFonts w:ascii="Times New Roman" w:hAnsi="Times New Roman" w:cs="Times New Roman"/>
          <w:color w:val="000000" w:themeColor="text1"/>
          <w:sz w:val="24"/>
          <w:szCs w:val="24"/>
          <w:shd w:val="clear" w:color="auto" w:fill="FFFFFF"/>
        </w:rPr>
        <w:t> (2nd ed. ISBN9780-31337-9765). Greenwood Publishing Group.</w:t>
      </w:r>
    </w:p>
    <w:p w:rsidR="00456160" w:rsidRPr="00C04FAB" w:rsidRDefault="007E0E38" w:rsidP="00C04FAB">
      <w:pPr>
        <w:spacing w:after="0" w:line="480" w:lineRule="auto"/>
        <w:ind w:left="720" w:hanging="720"/>
        <w:rPr>
          <w:rFonts w:ascii="Times New Roman" w:hAnsi="Times New Roman" w:cs="Times New Roman"/>
          <w:color w:val="000000" w:themeColor="text1"/>
          <w:sz w:val="24"/>
          <w:szCs w:val="24"/>
          <w:shd w:val="clear" w:color="auto" w:fill="FFFFFF"/>
        </w:rPr>
      </w:pPr>
      <w:r w:rsidRPr="00C04FAB">
        <w:rPr>
          <w:rFonts w:ascii="Times New Roman" w:hAnsi="Times New Roman" w:cs="Times New Roman"/>
          <w:color w:val="000000" w:themeColor="text1"/>
          <w:sz w:val="24"/>
          <w:szCs w:val="24"/>
          <w:shd w:val="clear" w:color="auto" w:fill="FFFFFF"/>
        </w:rPr>
        <w:t xml:space="preserve">Kennedy. (2015). The importance of building alliances. Retrieved from </w:t>
      </w:r>
      <w:hyperlink r:id="rId6" w:history="1">
        <w:r w:rsidRPr="00C04FAB">
          <w:rPr>
            <w:rStyle w:val="Hyperlink"/>
            <w:rFonts w:ascii="Times New Roman" w:hAnsi="Times New Roman" w:cs="Times New Roman"/>
            <w:color w:val="000000" w:themeColor="text1"/>
            <w:sz w:val="24"/>
            <w:szCs w:val="24"/>
            <w:u w:val="none"/>
            <w:shd w:val="clear" w:color="auto" w:fill="FFFFFF"/>
          </w:rPr>
          <w:t>https://www.ncbi.nlm.nih.gov/pubmed/11187409</w:t>
        </w:r>
      </w:hyperlink>
    </w:p>
    <w:p w:rsidR="00456160" w:rsidRPr="00C04FAB" w:rsidRDefault="007E0E38" w:rsidP="00C04FAB">
      <w:pPr>
        <w:spacing w:after="0" w:line="480" w:lineRule="auto"/>
        <w:ind w:left="720" w:hanging="720"/>
        <w:rPr>
          <w:rFonts w:ascii="Times New Roman" w:hAnsi="Times New Roman" w:cs="Times New Roman"/>
          <w:color w:val="000000" w:themeColor="text1"/>
          <w:sz w:val="24"/>
          <w:szCs w:val="24"/>
          <w:shd w:val="clear" w:color="auto" w:fill="FFFFFF"/>
        </w:rPr>
      </w:pPr>
      <w:r w:rsidRPr="00C04FAB">
        <w:rPr>
          <w:rFonts w:ascii="Times New Roman" w:hAnsi="Times New Roman" w:cs="Times New Roman"/>
          <w:color w:val="000000" w:themeColor="text1"/>
          <w:sz w:val="24"/>
          <w:szCs w:val="24"/>
          <w:shd w:val="clear" w:color="auto" w:fill="FFFFFF"/>
        </w:rPr>
        <w:t>Thiele, L., Zorn, V., &amp; Kauffeld, S. (2019). Quid pro quo? The benefit of reciprocity, multiplexity, and multireciprocity in early career peer support. </w:t>
      </w:r>
      <w:r w:rsidRPr="00C04FAB">
        <w:rPr>
          <w:rFonts w:ascii="Times New Roman" w:hAnsi="Times New Roman" w:cs="Times New Roman"/>
          <w:i/>
          <w:iCs/>
          <w:color w:val="000000" w:themeColor="text1"/>
          <w:sz w:val="24"/>
          <w:szCs w:val="24"/>
          <w:shd w:val="clear" w:color="auto" w:fill="FFFFFF"/>
        </w:rPr>
        <w:t>Applied Network Science</w:t>
      </w:r>
      <w:r w:rsidRPr="00C04FAB">
        <w:rPr>
          <w:rFonts w:ascii="Times New Roman" w:hAnsi="Times New Roman" w:cs="Times New Roman"/>
          <w:color w:val="000000" w:themeColor="text1"/>
          <w:sz w:val="24"/>
          <w:szCs w:val="24"/>
          <w:shd w:val="clear" w:color="auto" w:fill="FFFFFF"/>
        </w:rPr>
        <w:t>, </w:t>
      </w:r>
      <w:r w:rsidRPr="00C04FAB">
        <w:rPr>
          <w:rFonts w:ascii="Times New Roman" w:hAnsi="Times New Roman" w:cs="Times New Roman"/>
          <w:i/>
          <w:iCs/>
          <w:color w:val="000000" w:themeColor="text1"/>
          <w:sz w:val="24"/>
          <w:szCs w:val="24"/>
          <w:shd w:val="clear" w:color="auto" w:fill="FFFFFF"/>
        </w:rPr>
        <w:t>4</w:t>
      </w:r>
      <w:r w:rsidRPr="00C04FAB">
        <w:rPr>
          <w:rFonts w:ascii="Times New Roman" w:hAnsi="Times New Roman" w:cs="Times New Roman"/>
          <w:color w:val="000000" w:themeColor="text1"/>
          <w:sz w:val="24"/>
          <w:szCs w:val="24"/>
          <w:shd w:val="clear" w:color="auto" w:fill="FFFFFF"/>
        </w:rPr>
        <w:t>(1). doi: 10.1007/s41109-019-0118-3</w:t>
      </w:r>
    </w:p>
    <w:p w:rsidR="003C136E" w:rsidRPr="00C04FAB" w:rsidRDefault="003C136E" w:rsidP="00C04FAB">
      <w:pPr>
        <w:spacing w:after="0" w:line="480" w:lineRule="auto"/>
        <w:ind w:firstLine="720"/>
        <w:rPr>
          <w:rFonts w:ascii="Times New Roman" w:hAnsi="Times New Roman" w:cs="Times New Roman"/>
          <w:color w:val="000000" w:themeColor="text1"/>
          <w:sz w:val="24"/>
          <w:szCs w:val="24"/>
        </w:rPr>
      </w:pPr>
    </w:p>
    <w:sectPr w:rsidR="003C136E" w:rsidRPr="00C04FAB" w:rsidSect="009864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7B9B" w:rsidRDefault="00857B9B">
      <w:pPr>
        <w:spacing w:after="0" w:line="240" w:lineRule="auto"/>
      </w:pPr>
      <w:r>
        <w:separator/>
      </w:r>
    </w:p>
  </w:endnote>
  <w:endnote w:type="continuationSeparator" w:id="1">
    <w:p w:rsidR="00857B9B" w:rsidRDefault="00857B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7B9B" w:rsidRDefault="00857B9B">
      <w:pPr>
        <w:spacing w:after="0" w:line="240" w:lineRule="auto"/>
      </w:pPr>
      <w:r>
        <w:separator/>
      </w:r>
    </w:p>
  </w:footnote>
  <w:footnote w:type="continuationSeparator" w:id="1">
    <w:p w:rsidR="00857B9B" w:rsidRDefault="00857B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C2" w:rsidRDefault="007E0E38" w:rsidP="009864C2">
    <w:pPr>
      <w:pStyle w:val="Header"/>
    </w:pPr>
    <w:r w:rsidRPr="009864C2">
      <w:rPr>
        <w:rFonts w:ascii="Times New Roman" w:hAnsi="Times New Roman" w:cs="Times New Roman"/>
        <w:sz w:val="24"/>
        <w:szCs w:val="24"/>
      </w:rPr>
      <w:t>QUID PRO QUO POWER TACTIC</w:t>
    </w:r>
    <w:r w:rsidR="00C04FAB">
      <w:rPr>
        <w:rFonts w:ascii="Times New Roman" w:hAnsi="Times New Roman" w:cs="Times New Roman"/>
        <w:sz w:val="24"/>
        <w:szCs w:val="24"/>
      </w:rPr>
      <w:t xml:space="preserve">                                                                                             </w:t>
    </w:r>
    <w:r w:rsidRPr="009864C2">
      <w:rPr>
        <w:rFonts w:ascii="Times New Roman" w:hAnsi="Times New Roman" w:cs="Times New Roman"/>
        <w:sz w:val="24"/>
        <w:szCs w:val="24"/>
      </w:rPr>
      <w:t xml:space="preserve"> </w:t>
    </w:r>
    <w:sdt>
      <w:sdtPr>
        <w:rPr>
          <w:rFonts w:ascii="Times New Roman" w:hAnsi="Times New Roman" w:cs="Times New Roman"/>
          <w:sz w:val="24"/>
          <w:szCs w:val="24"/>
        </w:rPr>
        <w:id w:val="-753894060"/>
        <w:docPartObj>
          <w:docPartGallery w:val="Page Numbers (Top of Page)"/>
          <w:docPartUnique/>
        </w:docPartObj>
      </w:sdtPr>
      <w:sdtEndPr>
        <w:rPr>
          <w:noProof/>
        </w:rPr>
      </w:sdtEndPr>
      <w:sdtContent>
        <w:r w:rsidR="009A1ED8" w:rsidRPr="009864C2">
          <w:rPr>
            <w:rFonts w:ascii="Times New Roman" w:hAnsi="Times New Roman" w:cs="Times New Roman"/>
            <w:sz w:val="24"/>
            <w:szCs w:val="24"/>
          </w:rPr>
          <w:fldChar w:fldCharType="begin"/>
        </w:r>
        <w:r w:rsidRPr="009864C2">
          <w:rPr>
            <w:rFonts w:ascii="Times New Roman" w:hAnsi="Times New Roman" w:cs="Times New Roman"/>
            <w:sz w:val="24"/>
            <w:szCs w:val="24"/>
          </w:rPr>
          <w:instrText xml:space="preserve"> PAGE   \* MERGEFORMAT </w:instrText>
        </w:r>
        <w:r w:rsidR="009A1ED8" w:rsidRPr="009864C2">
          <w:rPr>
            <w:rFonts w:ascii="Times New Roman" w:hAnsi="Times New Roman" w:cs="Times New Roman"/>
            <w:sz w:val="24"/>
            <w:szCs w:val="24"/>
          </w:rPr>
          <w:fldChar w:fldCharType="separate"/>
        </w:r>
        <w:r w:rsidR="00A84BC4">
          <w:rPr>
            <w:rFonts w:ascii="Times New Roman" w:hAnsi="Times New Roman" w:cs="Times New Roman"/>
            <w:noProof/>
            <w:sz w:val="24"/>
            <w:szCs w:val="24"/>
          </w:rPr>
          <w:t>7</w:t>
        </w:r>
        <w:r w:rsidR="009A1ED8" w:rsidRPr="009864C2">
          <w:rPr>
            <w:rFonts w:ascii="Times New Roman" w:hAnsi="Times New Roman" w:cs="Times New Roman"/>
            <w:noProof/>
            <w:sz w:val="24"/>
            <w:szCs w:val="24"/>
          </w:rPr>
          <w:fldChar w:fldCharType="end"/>
        </w:r>
      </w:sdtContent>
    </w:sdt>
  </w:p>
  <w:p w:rsidR="009864C2" w:rsidRDefault="009864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C2" w:rsidRPr="009864C2" w:rsidRDefault="007E0E38" w:rsidP="009864C2">
    <w:pPr>
      <w:pStyle w:val="Header"/>
      <w:rPr>
        <w:rFonts w:ascii="Times New Roman" w:hAnsi="Times New Roman" w:cs="Times New Roman"/>
        <w:sz w:val="24"/>
        <w:szCs w:val="24"/>
      </w:rPr>
    </w:pPr>
    <w:r w:rsidRPr="009864C2">
      <w:rPr>
        <w:rFonts w:ascii="Times New Roman" w:hAnsi="Times New Roman" w:cs="Times New Roman"/>
        <w:sz w:val="24"/>
        <w:szCs w:val="24"/>
      </w:rPr>
      <w:t>Running head: QUID PRO QUO POWER TACTIC</w:t>
    </w:r>
    <w:sdt>
      <w:sdtPr>
        <w:rPr>
          <w:rFonts w:ascii="Times New Roman" w:hAnsi="Times New Roman" w:cs="Times New Roman"/>
          <w:sz w:val="24"/>
          <w:szCs w:val="24"/>
        </w:rPr>
        <w:id w:val="-523788625"/>
        <w:docPartObj>
          <w:docPartGallery w:val="Page Numbers (Top of Page)"/>
          <w:docPartUnique/>
        </w:docPartObj>
      </w:sdtPr>
      <w:sdtEndPr>
        <w:rPr>
          <w:noProof/>
        </w:rPr>
      </w:sdtEndPr>
      <w:sdtContent>
        <w:r w:rsidR="00C04FAB">
          <w:rPr>
            <w:rFonts w:ascii="Times New Roman" w:hAnsi="Times New Roman" w:cs="Times New Roman"/>
            <w:sz w:val="24"/>
            <w:szCs w:val="24"/>
          </w:rPr>
          <w:t xml:space="preserve">                                                                     </w:t>
        </w:r>
        <w:r w:rsidR="009A1ED8" w:rsidRPr="009864C2">
          <w:rPr>
            <w:rFonts w:ascii="Times New Roman" w:hAnsi="Times New Roman" w:cs="Times New Roman"/>
            <w:sz w:val="24"/>
            <w:szCs w:val="24"/>
          </w:rPr>
          <w:fldChar w:fldCharType="begin"/>
        </w:r>
        <w:r w:rsidRPr="009864C2">
          <w:rPr>
            <w:rFonts w:ascii="Times New Roman" w:hAnsi="Times New Roman" w:cs="Times New Roman"/>
            <w:sz w:val="24"/>
            <w:szCs w:val="24"/>
          </w:rPr>
          <w:instrText xml:space="preserve"> PAGE   \* MERGEFORMAT </w:instrText>
        </w:r>
        <w:r w:rsidR="009A1ED8" w:rsidRPr="009864C2">
          <w:rPr>
            <w:rFonts w:ascii="Times New Roman" w:hAnsi="Times New Roman" w:cs="Times New Roman"/>
            <w:sz w:val="24"/>
            <w:szCs w:val="24"/>
          </w:rPr>
          <w:fldChar w:fldCharType="separate"/>
        </w:r>
        <w:r w:rsidR="00A84BC4">
          <w:rPr>
            <w:rFonts w:ascii="Times New Roman" w:hAnsi="Times New Roman" w:cs="Times New Roman"/>
            <w:noProof/>
            <w:sz w:val="24"/>
            <w:szCs w:val="24"/>
          </w:rPr>
          <w:t>1</w:t>
        </w:r>
        <w:r w:rsidR="009A1ED8" w:rsidRPr="009864C2">
          <w:rPr>
            <w:rFonts w:ascii="Times New Roman" w:hAnsi="Times New Roman" w:cs="Times New Roman"/>
            <w:noProof/>
            <w:sz w:val="24"/>
            <w:szCs w:val="24"/>
          </w:rPr>
          <w:fldChar w:fldCharType="end"/>
        </w:r>
      </w:sdtContent>
    </w:sdt>
  </w:p>
  <w:p w:rsidR="009864C2" w:rsidRPr="009864C2" w:rsidRDefault="009864C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B5659"/>
    <w:rsid w:val="00026979"/>
    <w:rsid w:val="00141C99"/>
    <w:rsid w:val="00251C3D"/>
    <w:rsid w:val="002D697C"/>
    <w:rsid w:val="00321FFC"/>
    <w:rsid w:val="003807CB"/>
    <w:rsid w:val="003A5379"/>
    <w:rsid w:val="003B391F"/>
    <w:rsid w:val="003B47ED"/>
    <w:rsid w:val="003C136E"/>
    <w:rsid w:val="0043531D"/>
    <w:rsid w:val="00456160"/>
    <w:rsid w:val="00462124"/>
    <w:rsid w:val="0056661C"/>
    <w:rsid w:val="006E366A"/>
    <w:rsid w:val="007A7601"/>
    <w:rsid w:val="007B5659"/>
    <w:rsid w:val="007E0E38"/>
    <w:rsid w:val="00857B9B"/>
    <w:rsid w:val="008A6562"/>
    <w:rsid w:val="00916459"/>
    <w:rsid w:val="00964E33"/>
    <w:rsid w:val="009864C2"/>
    <w:rsid w:val="009A1ED8"/>
    <w:rsid w:val="00A6327C"/>
    <w:rsid w:val="00A84BC4"/>
    <w:rsid w:val="00A95003"/>
    <w:rsid w:val="00B136E5"/>
    <w:rsid w:val="00B5603C"/>
    <w:rsid w:val="00BA4CAF"/>
    <w:rsid w:val="00BE3AFB"/>
    <w:rsid w:val="00C04FAB"/>
    <w:rsid w:val="00C055F8"/>
    <w:rsid w:val="00C20218"/>
    <w:rsid w:val="00CB2DA6"/>
    <w:rsid w:val="00D57423"/>
    <w:rsid w:val="00DD1B87"/>
    <w:rsid w:val="00DE5218"/>
    <w:rsid w:val="00E13850"/>
    <w:rsid w:val="00EB1633"/>
    <w:rsid w:val="00ED4FAE"/>
    <w:rsid w:val="00F555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6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mglossterm">
    <w:name w:val="im_glossterm"/>
    <w:basedOn w:val="DefaultParagraphFont"/>
    <w:rsid w:val="00DE5218"/>
  </w:style>
  <w:style w:type="character" w:styleId="Hyperlink">
    <w:name w:val="Hyperlink"/>
    <w:basedOn w:val="DefaultParagraphFont"/>
    <w:uiPriority w:val="99"/>
    <w:unhideWhenUsed/>
    <w:rsid w:val="00A6327C"/>
    <w:rPr>
      <w:color w:val="0563C1" w:themeColor="hyperlink"/>
      <w:u w:val="single"/>
    </w:rPr>
  </w:style>
  <w:style w:type="paragraph" w:styleId="Header">
    <w:name w:val="header"/>
    <w:basedOn w:val="Normal"/>
    <w:link w:val="HeaderChar"/>
    <w:uiPriority w:val="99"/>
    <w:unhideWhenUsed/>
    <w:rsid w:val="00986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4C2"/>
  </w:style>
  <w:style w:type="paragraph" w:styleId="Footer">
    <w:name w:val="footer"/>
    <w:basedOn w:val="Normal"/>
    <w:link w:val="FooterChar"/>
    <w:uiPriority w:val="99"/>
    <w:unhideWhenUsed/>
    <w:rsid w:val="00986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4C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1118740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1510</Words>
  <Characters>8610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2020-03-27T11:48:00Z</dcterms:created>
  <dcterms:modified xsi:type="dcterms:W3CDTF">2020-03-27T11:48:00Z</dcterms:modified>
</cp:coreProperties>
</file>